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82" w:rsidRPr="00BB7A15" w:rsidRDefault="00E96782" w:rsidP="00E96782">
      <w:pPr>
        <w:shd w:val="clear" w:color="auto" w:fill="FFFFFF"/>
        <w:jc w:val="center"/>
        <w:rPr>
          <w:rFonts w:ascii="New York" w:hAnsi="New York"/>
          <w:b/>
          <w:spacing w:val="-2"/>
          <w:lang w:val="tr-TR"/>
        </w:rPr>
      </w:pPr>
      <w:bookmarkStart w:id="0" w:name="_GoBack"/>
    </w:p>
    <w:bookmarkEnd w:id="0"/>
    <w:p w:rsidR="00E96782" w:rsidRDefault="00E96782" w:rsidP="00E96782">
      <w:pPr>
        <w:shd w:val="clear" w:color="auto" w:fill="FFFFFF"/>
        <w:jc w:val="center"/>
        <w:rPr>
          <w:rFonts w:ascii="New York" w:hAnsi="New York"/>
          <w:b/>
          <w:spacing w:val="-2"/>
          <w:lang w:val="tr-TR"/>
        </w:rPr>
      </w:pPr>
      <w:r w:rsidRPr="00BB7A15">
        <w:rPr>
          <w:rFonts w:ascii="New York" w:hAnsi="New York"/>
          <w:b/>
          <w:spacing w:val="-2"/>
          <w:lang w:val="tr-TR"/>
        </w:rPr>
        <w:t>GÖRÜŞ BİLDİRİM FORM</w:t>
      </w:r>
      <w:r>
        <w:rPr>
          <w:rFonts w:ascii="New York" w:hAnsi="New York"/>
          <w:b/>
          <w:spacing w:val="-2"/>
          <w:lang w:val="tr-TR"/>
        </w:rPr>
        <w:t>U</w:t>
      </w:r>
    </w:p>
    <w:p w:rsidR="00276F4E" w:rsidRDefault="00276F4E" w:rsidP="00E96782">
      <w:pPr>
        <w:shd w:val="clear" w:color="auto" w:fill="FFFFFF"/>
        <w:jc w:val="center"/>
        <w:rPr>
          <w:rFonts w:ascii="New York" w:hAnsi="New York"/>
          <w:b/>
          <w:spacing w:val="-2"/>
          <w:lang w:val="tr-TR"/>
        </w:rPr>
      </w:pPr>
    </w:p>
    <w:p w:rsidR="00276F4E" w:rsidRPr="00BB7A15" w:rsidRDefault="00276F4E" w:rsidP="00276F4E">
      <w:pPr>
        <w:shd w:val="clear" w:color="auto" w:fill="FFFFFF"/>
        <w:ind w:left="-709"/>
        <w:jc w:val="center"/>
        <w:rPr>
          <w:rFonts w:ascii="New York" w:hAnsi="New York"/>
          <w:b/>
          <w:spacing w:val="-2"/>
          <w:lang w:val="tr-TR"/>
        </w:rPr>
      </w:pPr>
    </w:p>
    <w:tbl>
      <w:tblPr>
        <w:tblW w:w="5096" w:type="pct"/>
        <w:tblCellSpacing w:w="0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FCFCFC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1"/>
        <w:gridCol w:w="283"/>
        <w:gridCol w:w="8505"/>
      </w:tblGrid>
      <w:tr w:rsidR="00276F4E" w:rsidRPr="00276F4E" w:rsidTr="00276F4E">
        <w:trPr>
          <w:tblCellSpacing w:w="0" w:type="dxa"/>
        </w:trPr>
        <w:tc>
          <w:tcPr>
            <w:tcW w:w="2551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Görüş Bildirilecek Konu</w:t>
            </w:r>
          </w:p>
        </w:tc>
        <w:tc>
          <w:tcPr>
            <w:tcW w:w="283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:</w:t>
            </w:r>
          </w:p>
        </w:tc>
        <w:tc>
          <w:tcPr>
            <w:tcW w:w="8505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</w:p>
        </w:tc>
      </w:tr>
    </w:tbl>
    <w:p w:rsidR="00276F4E" w:rsidRPr="00276F4E" w:rsidRDefault="00276F4E" w:rsidP="00276F4E">
      <w:pPr>
        <w:shd w:val="clear" w:color="auto" w:fill="FFFFFF"/>
        <w:jc w:val="center"/>
        <w:rPr>
          <w:rFonts w:ascii="New York" w:hAnsi="New York"/>
          <w:b/>
          <w:spacing w:val="-2"/>
          <w:sz w:val="20"/>
          <w:lang w:val="tr-TR"/>
        </w:rPr>
      </w:pPr>
    </w:p>
    <w:tbl>
      <w:tblPr>
        <w:tblW w:w="5100" w:type="pct"/>
        <w:tblCellSpacing w:w="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</w:tblBorders>
        <w:shd w:val="clear" w:color="auto" w:fill="FCFCFC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1"/>
        <w:gridCol w:w="283"/>
        <w:gridCol w:w="8503"/>
      </w:tblGrid>
      <w:tr w:rsidR="00276F4E" w:rsidRPr="00276F4E" w:rsidTr="00276F4E">
        <w:trPr>
          <w:tblCellSpacing w:w="0" w:type="dxa"/>
        </w:trPr>
        <w:tc>
          <w:tcPr>
            <w:tcW w:w="2551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 xml:space="preserve">Ad </w:t>
            </w:r>
            <w:proofErr w:type="spellStart"/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Soyad</w:t>
            </w:r>
            <w:proofErr w:type="spellEnd"/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 xml:space="preserve"> / Firma </w:t>
            </w:r>
            <w:proofErr w:type="spellStart"/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Ünvanı</w:t>
            </w:r>
            <w:proofErr w:type="spellEnd"/>
          </w:p>
        </w:tc>
        <w:tc>
          <w:tcPr>
            <w:tcW w:w="283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:</w:t>
            </w:r>
          </w:p>
        </w:tc>
        <w:tc>
          <w:tcPr>
            <w:tcW w:w="8504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</w:p>
        </w:tc>
      </w:tr>
      <w:tr w:rsidR="00276F4E" w:rsidRPr="00276F4E" w:rsidTr="00276F4E">
        <w:trPr>
          <w:tblCellSpacing w:w="0" w:type="dxa"/>
        </w:trPr>
        <w:tc>
          <w:tcPr>
            <w:tcW w:w="2551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E-Posta</w:t>
            </w:r>
          </w:p>
        </w:tc>
        <w:tc>
          <w:tcPr>
            <w:tcW w:w="283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:</w:t>
            </w:r>
          </w:p>
        </w:tc>
        <w:tc>
          <w:tcPr>
            <w:tcW w:w="8504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</w:p>
        </w:tc>
      </w:tr>
      <w:tr w:rsidR="00276F4E" w:rsidRPr="00276F4E" w:rsidTr="00276F4E">
        <w:trPr>
          <w:tblCellSpacing w:w="0" w:type="dxa"/>
        </w:trPr>
        <w:tc>
          <w:tcPr>
            <w:tcW w:w="2551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proofErr w:type="spellStart"/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Telefon</w:t>
            </w:r>
            <w:proofErr w:type="spellEnd"/>
          </w:p>
        </w:tc>
        <w:tc>
          <w:tcPr>
            <w:tcW w:w="283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  <w:r w:rsidRPr="00276F4E">
              <w:rPr>
                <w:rFonts w:ascii="New York" w:hAnsi="New York"/>
                <w:b/>
                <w:spacing w:val="-2"/>
                <w:sz w:val="20"/>
                <w:lang w:val="tr-TR"/>
              </w:rPr>
              <w:t>:</w:t>
            </w:r>
          </w:p>
        </w:tc>
        <w:tc>
          <w:tcPr>
            <w:tcW w:w="8504" w:type="dxa"/>
            <w:shd w:val="clear" w:color="auto" w:fill="FCFCFC"/>
            <w:vAlign w:val="center"/>
            <w:hideMark/>
          </w:tcPr>
          <w:p w:rsidR="00276F4E" w:rsidRPr="00276F4E" w:rsidRDefault="00276F4E" w:rsidP="00276F4E">
            <w:pPr>
              <w:shd w:val="clear" w:color="auto" w:fill="FFFFFF"/>
              <w:jc w:val="center"/>
              <w:rPr>
                <w:rFonts w:ascii="New York" w:hAnsi="New York"/>
                <w:b/>
                <w:spacing w:val="-2"/>
                <w:sz w:val="20"/>
                <w:lang w:val="tr-TR"/>
              </w:rPr>
            </w:pPr>
          </w:p>
        </w:tc>
      </w:tr>
    </w:tbl>
    <w:p w:rsidR="00E96782" w:rsidRPr="00BB7A15" w:rsidRDefault="00E96782" w:rsidP="00E96782">
      <w:pPr>
        <w:shd w:val="clear" w:color="auto" w:fill="FFFFFF"/>
        <w:jc w:val="both"/>
        <w:rPr>
          <w:rFonts w:ascii="New York" w:hAnsi="New York"/>
          <w:spacing w:val="-2"/>
          <w:lang w:val="tr-TR"/>
        </w:rPr>
      </w:pPr>
    </w:p>
    <w:p w:rsidR="00E96782" w:rsidRPr="00BB7A15" w:rsidRDefault="00E96782" w:rsidP="00E96782">
      <w:pPr>
        <w:shd w:val="clear" w:color="auto" w:fill="FFFFFF"/>
        <w:jc w:val="both"/>
        <w:rPr>
          <w:rFonts w:ascii="New York" w:hAnsi="New York"/>
          <w:spacing w:val="-2"/>
          <w:lang w:val="tr-TR"/>
        </w:rPr>
      </w:pPr>
    </w:p>
    <w:tbl>
      <w:tblPr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5669"/>
      </w:tblGrid>
      <w:tr w:rsidR="00E96782" w:rsidRPr="00BB7A15" w:rsidTr="00276F4E">
        <w:trPr>
          <w:trHeight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82" w:rsidRPr="00BB7A15" w:rsidRDefault="00E96782" w:rsidP="00276F4E">
            <w:pPr>
              <w:widowControl w:val="0"/>
              <w:overflowPunct w:val="0"/>
              <w:adjustRightInd w:val="0"/>
              <w:jc w:val="center"/>
              <w:rPr>
                <w:rFonts w:ascii="New York" w:hAnsi="New York"/>
                <w:b/>
                <w:spacing w:val="-2"/>
                <w:lang w:val="tr-TR"/>
              </w:rPr>
            </w:pPr>
            <w:r w:rsidRPr="00BB7A15">
              <w:rPr>
                <w:rFonts w:ascii="New York" w:hAnsi="New York"/>
                <w:b/>
                <w:spacing w:val="-2"/>
                <w:lang w:val="tr-TR"/>
              </w:rPr>
              <w:t>Taslağın Geneli Üzerindeki Görüş ve Değerlendirme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82" w:rsidRPr="00BB7A15" w:rsidRDefault="00E96782" w:rsidP="00276F4E">
            <w:pPr>
              <w:widowControl w:val="0"/>
              <w:overflowPunct w:val="0"/>
              <w:adjustRightInd w:val="0"/>
              <w:jc w:val="center"/>
              <w:rPr>
                <w:rFonts w:ascii="New York" w:hAnsi="New York"/>
                <w:b/>
                <w:spacing w:val="-2"/>
              </w:rPr>
            </w:pPr>
            <w:r w:rsidRPr="00BB7A15">
              <w:rPr>
                <w:rFonts w:ascii="New York" w:hAnsi="New York"/>
                <w:b/>
                <w:spacing w:val="-2"/>
              </w:rPr>
              <w:t>Teklif</w:t>
            </w:r>
          </w:p>
        </w:tc>
      </w:tr>
      <w:tr w:rsidR="00E96782" w:rsidRPr="00BB7A15" w:rsidTr="00276F4E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jc w:val="center"/>
              <w:rPr>
                <w:rFonts w:ascii="New York" w:hAnsi="New York"/>
                <w:b/>
                <w:spacing w:val="-2"/>
              </w:rPr>
            </w:pPr>
          </w:p>
          <w:p w:rsidR="00E96782" w:rsidRPr="00BB7A15" w:rsidRDefault="00E96782" w:rsidP="00E96782">
            <w:pPr>
              <w:widowControl w:val="0"/>
              <w:overflowPunct w:val="0"/>
              <w:adjustRightInd w:val="0"/>
              <w:jc w:val="center"/>
              <w:rPr>
                <w:rFonts w:ascii="New York" w:hAnsi="New York"/>
                <w:b/>
                <w:spacing w:val="-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center"/>
              <w:rPr>
                <w:rFonts w:ascii="New York" w:hAnsi="New York"/>
                <w:b/>
                <w:spacing w:val="-2"/>
              </w:rPr>
            </w:pPr>
          </w:p>
        </w:tc>
      </w:tr>
      <w:tr w:rsidR="00276F4E" w:rsidRPr="00BB7A15" w:rsidTr="00276F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center"/>
              <w:rPr>
                <w:rFonts w:ascii="New York" w:hAnsi="New York"/>
                <w:b/>
                <w:spacing w:val="-2"/>
              </w:rPr>
            </w:pPr>
            <w:proofErr w:type="spellStart"/>
            <w:r w:rsidRPr="00BB7A15">
              <w:rPr>
                <w:rFonts w:ascii="New York" w:hAnsi="New York"/>
                <w:b/>
                <w:spacing w:val="-2"/>
              </w:rPr>
              <w:t>Taslak</w:t>
            </w:r>
            <w:proofErr w:type="spellEnd"/>
            <w:r w:rsidRPr="00BB7A15">
              <w:rPr>
                <w:rFonts w:ascii="New York" w:hAnsi="New York"/>
                <w:b/>
                <w:spacing w:val="-2"/>
              </w:rPr>
              <w:t xml:space="preserve"> </w:t>
            </w:r>
            <w:proofErr w:type="spellStart"/>
            <w:r w:rsidRPr="00BB7A15">
              <w:rPr>
                <w:rFonts w:ascii="New York" w:hAnsi="New York"/>
                <w:b/>
                <w:spacing w:val="-2"/>
              </w:rPr>
              <w:t>Maddesi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center"/>
              <w:rPr>
                <w:rFonts w:ascii="New York" w:hAnsi="New York"/>
                <w:b/>
                <w:spacing w:val="-2"/>
              </w:rPr>
            </w:pPr>
            <w:proofErr w:type="spellStart"/>
            <w:r w:rsidRPr="00BB7A15">
              <w:rPr>
                <w:rFonts w:ascii="New York" w:hAnsi="New York"/>
                <w:b/>
                <w:spacing w:val="-2"/>
              </w:rPr>
              <w:t>Görüş</w:t>
            </w:r>
            <w:proofErr w:type="spellEnd"/>
            <w:r w:rsidRPr="00BB7A15">
              <w:rPr>
                <w:rFonts w:ascii="New York" w:hAnsi="New York"/>
                <w:b/>
                <w:spacing w:val="-2"/>
              </w:rPr>
              <w:t xml:space="preserve"> ve </w:t>
            </w:r>
            <w:proofErr w:type="spellStart"/>
            <w:r w:rsidRPr="00BB7A15">
              <w:rPr>
                <w:rFonts w:ascii="New York" w:hAnsi="New York"/>
                <w:b/>
                <w:spacing w:val="-2"/>
              </w:rPr>
              <w:t>Değerlendirme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center"/>
              <w:rPr>
                <w:rFonts w:ascii="New York" w:hAnsi="New York"/>
                <w:b/>
                <w:spacing w:val="-2"/>
              </w:rPr>
            </w:pPr>
            <w:r w:rsidRPr="00BB7A15">
              <w:rPr>
                <w:rFonts w:ascii="New York" w:hAnsi="New York"/>
                <w:b/>
                <w:spacing w:val="-2"/>
              </w:rPr>
              <w:t>Teklif</w:t>
            </w:r>
          </w:p>
        </w:tc>
      </w:tr>
      <w:tr w:rsidR="00276F4E" w:rsidRPr="00BB7A15" w:rsidTr="00276F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jc w:val="both"/>
              <w:rPr>
                <w:rFonts w:ascii="New York" w:hAnsi="New York"/>
                <w:b/>
                <w:spacing w:val="-2"/>
              </w:rPr>
            </w:pPr>
            <w:r w:rsidRPr="00BB7A15">
              <w:rPr>
                <w:rFonts w:ascii="New York" w:hAnsi="New York"/>
                <w:b/>
                <w:spacing w:val="-2"/>
              </w:rPr>
              <w:t>1-</w:t>
            </w:r>
          </w:p>
          <w:p w:rsidR="00E96782" w:rsidRPr="00BB7A15" w:rsidRDefault="00E96782" w:rsidP="00E96782">
            <w:pPr>
              <w:jc w:val="both"/>
              <w:rPr>
                <w:rFonts w:ascii="New York" w:hAnsi="New York"/>
                <w:spacing w:val="-2"/>
              </w:rPr>
            </w:pPr>
          </w:p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</w:tr>
      <w:tr w:rsidR="00276F4E" w:rsidRPr="00BB7A15" w:rsidTr="00276F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jc w:val="both"/>
              <w:rPr>
                <w:rFonts w:ascii="New York" w:hAnsi="New York"/>
                <w:b/>
                <w:spacing w:val="-2"/>
              </w:rPr>
            </w:pPr>
            <w:r w:rsidRPr="00BB7A15">
              <w:rPr>
                <w:rFonts w:ascii="New York" w:hAnsi="New York"/>
                <w:b/>
                <w:spacing w:val="-2"/>
              </w:rPr>
              <w:t>2-</w:t>
            </w:r>
          </w:p>
          <w:p w:rsidR="00E96782" w:rsidRPr="00BB7A15" w:rsidRDefault="00E96782" w:rsidP="00E96782">
            <w:pPr>
              <w:jc w:val="both"/>
              <w:rPr>
                <w:rFonts w:ascii="New York" w:hAnsi="New York"/>
                <w:spacing w:val="-2"/>
              </w:rPr>
            </w:pPr>
          </w:p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</w:tr>
      <w:tr w:rsidR="00276F4E" w:rsidRPr="00BB7A15" w:rsidTr="00276F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jc w:val="both"/>
              <w:rPr>
                <w:rFonts w:ascii="New York" w:hAnsi="New York"/>
                <w:b/>
                <w:spacing w:val="-2"/>
              </w:rPr>
            </w:pPr>
            <w:r w:rsidRPr="00BB7A15">
              <w:rPr>
                <w:rFonts w:ascii="New York" w:hAnsi="New York"/>
                <w:b/>
                <w:spacing w:val="-2"/>
              </w:rPr>
              <w:t>3-</w:t>
            </w:r>
          </w:p>
          <w:p w:rsidR="00E96782" w:rsidRPr="00BB7A15" w:rsidRDefault="00E96782" w:rsidP="00E96782">
            <w:pPr>
              <w:jc w:val="both"/>
              <w:rPr>
                <w:rFonts w:ascii="New York" w:hAnsi="New York"/>
                <w:spacing w:val="-2"/>
              </w:rPr>
            </w:pPr>
          </w:p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</w:tr>
      <w:tr w:rsidR="00276F4E" w:rsidRPr="00BB7A15" w:rsidTr="00276F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jc w:val="both"/>
              <w:rPr>
                <w:rFonts w:ascii="New York" w:hAnsi="New York"/>
                <w:spacing w:val="-2"/>
              </w:rPr>
            </w:pPr>
            <w:r w:rsidRPr="00BB7A15">
              <w:rPr>
                <w:rFonts w:ascii="New York" w:hAnsi="New York"/>
                <w:spacing w:val="-2"/>
              </w:rPr>
              <w:t>…</w:t>
            </w:r>
          </w:p>
          <w:p w:rsidR="00E96782" w:rsidRPr="00BB7A15" w:rsidRDefault="00E96782" w:rsidP="00E96782">
            <w:pPr>
              <w:jc w:val="both"/>
              <w:rPr>
                <w:rFonts w:ascii="New York" w:hAnsi="New York"/>
                <w:spacing w:val="-2"/>
              </w:rPr>
            </w:pPr>
          </w:p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82" w:rsidRPr="00BB7A15" w:rsidRDefault="00E96782" w:rsidP="00E96782">
            <w:pPr>
              <w:widowControl w:val="0"/>
              <w:overflowPunct w:val="0"/>
              <w:adjustRightInd w:val="0"/>
              <w:jc w:val="both"/>
              <w:rPr>
                <w:rFonts w:ascii="New York" w:hAnsi="New York"/>
                <w:spacing w:val="-2"/>
              </w:rPr>
            </w:pPr>
          </w:p>
        </w:tc>
      </w:tr>
    </w:tbl>
    <w:p w:rsidR="00E96782" w:rsidRDefault="00E96782" w:rsidP="00E96782"/>
    <w:sectPr w:rsidR="00E96782" w:rsidSect="00276F4E">
      <w:pgSz w:w="12240" w:h="15840"/>
      <w:pgMar w:top="1440" w:right="758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2"/>
    <w:rsid w:val="000B67EE"/>
    <w:rsid w:val="001934DA"/>
    <w:rsid w:val="001F5113"/>
    <w:rsid w:val="002102B5"/>
    <w:rsid w:val="00276F4E"/>
    <w:rsid w:val="00400F0C"/>
    <w:rsid w:val="004F5B8E"/>
    <w:rsid w:val="00576367"/>
    <w:rsid w:val="00A30577"/>
    <w:rsid w:val="00E649A8"/>
    <w:rsid w:val="00E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2F0A972-C05C-4D15-9210-3AB1B719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8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GÖRÜŞ BİLDİRİM FORMU</vt:lpstr>
    </vt:vector>
  </TitlesOfParts>
  <Company>Telekomünikasyon Kurumu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GÖRÜŞ BİLDİRİM FORMU</dc:title>
  <dc:subject/>
  <dc:creator>abuyukbas</dc:creator>
  <cp:keywords/>
  <cp:lastModifiedBy>Kenan Coşkunçelebi</cp:lastModifiedBy>
  <cp:revision>2</cp:revision>
  <dcterms:created xsi:type="dcterms:W3CDTF">2017-09-26T05:46:00Z</dcterms:created>
  <dcterms:modified xsi:type="dcterms:W3CDTF">2017-09-26T05:46:00Z</dcterms:modified>
</cp:coreProperties>
</file>